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3"/>
        <w:spacing w:before="0" w:beforeAutospacing="0" w:afterLines="50" w:afterAutospacing="0" w:line="580" w:lineRule="exact"/>
        <w:jc w:val="center"/>
        <w:rPr>
          <w:rFonts w:ascii="黑体" w:hAnsi="黑体" w:eastAsia="黑体"/>
          <w:kern w:val="2"/>
          <w:sz w:val="36"/>
          <w:szCs w:val="36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zh-CN"/>
        </w:rPr>
        <w:t>回执表</w:t>
      </w:r>
    </w:p>
    <w:tbl>
      <w:tblPr>
        <w:tblStyle w:val="4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628"/>
        <w:gridCol w:w="2008"/>
        <w:gridCol w:w="813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8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>位</w:t>
            </w:r>
          </w:p>
        </w:tc>
        <w:tc>
          <w:tcPr>
            <w:tcW w:w="7433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联系人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379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参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会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人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员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</w:rPr>
              <w:t>名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职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</w:rPr>
              <w:t>务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性别</w:t>
            </w:r>
          </w:p>
        </w:tc>
        <w:tc>
          <w:tcPr>
            <w:tcW w:w="2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手 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19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00" w:lineRule="exact"/>
              <w:ind w:firstLine="525" w:firstLineChars="25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参会嘉宾：会务费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2000</w:t>
            </w:r>
            <w:r>
              <w:rPr>
                <w:rFonts w:hint="eastAsia" w:ascii="黑体" w:hAnsi="黑体" w:eastAsia="黑体" w:cs="黑体"/>
                <w:color w:val="000000"/>
              </w:rPr>
              <w:t>元</w:t>
            </w:r>
            <w:r>
              <w:rPr>
                <w:rFonts w:ascii="黑体" w:hAnsi="黑体" w:eastAsia="黑体" w:cs="黑体"/>
                <w:color w:val="000000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</w:rPr>
              <w:t>人（含材料费、住宿费、餐费等）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186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付款信息</w:t>
            </w:r>
          </w:p>
        </w:tc>
        <w:tc>
          <w:tcPr>
            <w:tcW w:w="7433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费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用：</w:t>
            </w:r>
          </w:p>
          <w:p>
            <w:pPr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发票抬头：</w:t>
            </w:r>
          </w:p>
          <w:p>
            <w:pPr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发票种类：□普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通  </w:t>
            </w:r>
            <w:r>
              <w:rPr>
                <w:rFonts w:hint="eastAsia" w:ascii="黑体" w:hAnsi="黑体" w:eastAsia="黑体" w:cs="黑体"/>
                <w:color w:val="000000"/>
              </w:rPr>
              <w:t>□专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用            </w:t>
            </w:r>
            <w:r>
              <w:rPr>
                <w:rFonts w:hint="eastAsia" w:ascii="黑体" w:hAnsi="黑体" w:eastAsia="黑体" w:cs="黑体"/>
                <w:color w:val="000000"/>
              </w:rPr>
              <w:t>付款方式：</w:t>
            </w:r>
            <w:r>
              <w:rPr>
                <w:rFonts w:hint="eastAsia" w:ascii="黑体" w:hAnsi="黑体" w:eastAsia="黑体" w:cs="黑体"/>
                <w:color w:val="000000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</w:rPr>
              <w:t>现金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□转账</w:t>
            </w:r>
          </w:p>
          <w:p>
            <w:pPr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---</w:t>
            </w:r>
            <w:r>
              <w:rPr>
                <w:rFonts w:hint="eastAsia" w:ascii="黑体" w:hAnsi="黑体" w:eastAsia="黑体" w:cs="黑体"/>
                <w:color w:val="000000"/>
              </w:rPr>
              <w:t>------------------------------------------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-----</w:t>
            </w:r>
            <w:r>
              <w:rPr>
                <w:rFonts w:hint="eastAsia" w:ascii="黑体" w:hAnsi="黑体" w:eastAsia="黑体" w:cs="黑体"/>
                <w:color w:val="000000"/>
              </w:rPr>
              <w:t>--------------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--</w:t>
            </w:r>
          </w:p>
          <w:p>
            <w:pPr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开 </w:t>
            </w:r>
            <w:r>
              <w:rPr>
                <w:rFonts w:hint="eastAsia" w:ascii="黑体" w:hAnsi="黑体" w:eastAsia="黑体" w:cs="黑体"/>
                <w:color w:val="000000"/>
              </w:rPr>
              <w:t>票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>信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息：</w:t>
            </w:r>
          </w:p>
          <w:p>
            <w:pPr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名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</w:rPr>
              <w:t>称：</w:t>
            </w:r>
          </w:p>
          <w:p>
            <w:pPr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纳税人识别号：</w:t>
            </w:r>
          </w:p>
          <w:p>
            <w:pPr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地        址：</w:t>
            </w:r>
          </w:p>
          <w:p>
            <w:pPr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电        话：</w:t>
            </w:r>
          </w:p>
          <w:p>
            <w:pPr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开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</w:rPr>
              <w:t>户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行：</w:t>
            </w:r>
          </w:p>
          <w:p>
            <w:pPr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账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</w:rPr>
              <w:t>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186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收款信息</w:t>
            </w:r>
          </w:p>
        </w:tc>
        <w:tc>
          <w:tcPr>
            <w:tcW w:w="7433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户</w:t>
            </w:r>
            <w:r>
              <w:rPr>
                <w:rFonts w:ascii="黑体" w:hAnsi="黑体" w:eastAsia="黑体" w:cs="黑体"/>
                <w:color w:val="000000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</w:rPr>
              <w:t>名：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南充日报社全媒体有限公司</w:t>
            </w:r>
          </w:p>
          <w:p>
            <w:pPr>
              <w:rPr>
                <w:rFonts w:hint="default" w:ascii="黑体" w:hAnsi="仿宋_GB2312" w:eastAsia="黑体" w:cs="黑体"/>
                <w:lang w:val="en-US" w:eastAsia="zh-CN"/>
              </w:rPr>
            </w:pPr>
            <w:r>
              <w:rPr>
                <w:rFonts w:hint="eastAsia" w:ascii="黑体" w:hAnsi="仿宋_GB2312" w:eastAsia="黑体" w:cs="黑体"/>
                <w:lang w:val="zh-CN"/>
              </w:rPr>
              <w:t>账</w:t>
            </w:r>
            <w:r>
              <w:rPr>
                <w:rFonts w:ascii="黑体" w:hAnsi="仿宋_GB2312" w:eastAsia="黑体" w:cs="黑体"/>
                <w:lang w:val="zh-CN"/>
              </w:rPr>
              <w:t xml:space="preserve">    </w:t>
            </w:r>
            <w:r>
              <w:rPr>
                <w:rFonts w:hint="eastAsia" w:ascii="黑体" w:hAnsi="仿宋_GB2312" w:eastAsia="黑体" w:cs="黑体"/>
                <w:lang w:val="zh-CN"/>
              </w:rPr>
              <w:t>号：</w:t>
            </w:r>
            <w:r>
              <w:rPr>
                <w:rFonts w:hint="eastAsia" w:ascii="黑体" w:hAnsi="仿宋_GB2312" w:eastAsia="黑体" w:cs="黑体"/>
                <w:lang w:val="en-US" w:eastAsia="zh-CN"/>
              </w:rPr>
              <w:t>2315532109100013224</w:t>
            </w:r>
          </w:p>
          <w:p>
            <w:pPr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开户银行：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中国工商银行股份有限公司南充茧市街支行</w:t>
            </w:r>
          </w:p>
          <w:p>
            <w:pPr>
              <w:tabs>
                <w:tab w:val="left" w:pos="813"/>
              </w:tabs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备    注：</w:t>
            </w:r>
            <w:r>
              <w:rPr>
                <w:rFonts w:hint="eastAsia" w:ascii="黑体" w:hAnsi="黑体" w:eastAsia="黑体" w:cs="黑体"/>
                <w:color w:val="000000"/>
              </w:rPr>
              <w:t>请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您</w:t>
            </w:r>
            <w:r>
              <w:rPr>
                <w:rFonts w:hint="eastAsia" w:ascii="黑体" w:hAnsi="黑体" w:eastAsia="黑体" w:cs="黑体"/>
                <w:color w:val="000000"/>
              </w:rPr>
              <w:t>将付款凭证传真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至南充日报社</w:t>
            </w:r>
            <w:r>
              <w:rPr>
                <w:rFonts w:hint="eastAsia" w:ascii="黑体" w:hAnsi="楷体_GB2312" w:eastAsia="黑体" w:cs="黑体"/>
                <w:color w:val="000000"/>
                <w:lang w:eastAsia="zh-CN"/>
              </w:rPr>
              <w:t>0817</w:t>
            </w:r>
            <w:r>
              <w:rPr>
                <w:rFonts w:hint="eastAsia" w:ascii="黑体" w:hAnsi="楷体_GB2312" w:eastAsia="黑体" w:cs="黑体"/>
                <w:color w:val="000000"/>
              </w:rPr>
              <w:t>-</w:t>
            </w:r>
            <w:r>
              <w:rPr>
                <w:rFonts w:hint="eastAsia" w:ascii="黑体" w:hAnsi="楷体_GB2312" w:eastAsia="黑体" w:cs="黑体"/>
                <w:color w:val="000000"/>
                <w:lang w:val="en-US" w:eastAsia="zh-CN"/>
              </w:rPr>
              <w:t>2231181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8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</w:rPr>
              <w:t>程</w:t>
            </w:r>
          </w:p>
        </w:tc>
        <w:tc>
          <w:tcPr>
            <w:tcW w:w="743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抵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达南充北</w:t>
            </w:r>
            <w:r>
              <w:rPr>
                <w:rFonts w:hint="eastAsia" w:ascii="黑体" w:hAnsi="黑体" w:eastAsia="黑体" w:cs="黑体"/>
                <w:color w:val="000000"/>
              </w:rPr>
              <w:t>站：车次：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到达时间：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月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日 </w:t>
            </w:r>
            <w:r>
              <w:rPr>
                <w:rFonts w:ascii="黑体" w:hAnsi="黑体" w:eastAsia="黑体" w:cs="黑体"/>
                <w:color w:val="000000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</w:rPr>
              <w:t>时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>分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离开南充北</w:t>
            </w:r>
            <w:r>
              <w:rPr>
                <w:rFonts w:hint="eastAsia" w:ascii="黑体" w:hAnsi="黑体" w:eastAsia="黑体" w:cs="黑体"/>
                <w:color w:val="000000"/>
              </w:rPr>
              <w:t>站：车次：</w:t>
            </w:r>
            <w:r>
              <w:rPr>
                <w:rFonts w:ascii="黑体" w:hAnsi="黑体" w:eastAsia="黑体" w:cs="黑体"/>
                <w:color w:val="000000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开车</w:t>
            </w:r>
            <w:r>
              <w:rPr>
                <w:rFonts w:hint="eastAsia" w:ascii="黑体" w:hAnsi="黑体" w:eastAsia="黑体" w:cs="黑体"/>
                <w:color w:val="000000"/>
              </w:rPr>
              <w:t>时间：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>月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日 </w:t>
            </w:r>
            <w:r>
              <w:rPr>
                <w:rFonts w:ascii="黑体" w:hAnsi="黑体" w:eastAsia="黑体" w:cs="黑体"/>
                <w:color w:val="000000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</w:rPr>
              <w:t>时</w:t>
            </w:r>
            <w:r>
              <w:rPr>
                <w:rFonts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743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抵达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南充高坪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机场航班号：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到达时间：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月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日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分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离开南充高坪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机场航班号：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起飞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时间：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日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分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抵达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重庆江北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机场航班号：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到达时间：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月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日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分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离开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重庆江北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机场航班号：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起飞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时间：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日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7433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会务联络人：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丁梦妮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18990806789、熊利15328859229。</w:t>
            </w:r>
          </w:p>
        </w:tc>
      </w:tr>
    </w:tbl>
    <w:p>
      <w:pPr>
        <w:spacing w:line="320" w:lineRule="exact"/>
        <w:jc w:val="left"/>
      </w:pPr>
      <w:r>
        <w:rPr>
          <w:rFonts w:hint="eastAsia" w:ascii="黑体" w:hAnsi="楷体_GB2312" w:eastAsia="黑体" w:cs="黑体"/>
          <w:color w:val="000000"/>
        </w:rPr>
        <w:t>温馨提示：</w:t>
      </w:r>
      <w:r>
        <w:rPr>
          <w:rFonts w:ascii="黑体" w:hAnsi="楷体_GB2312" w:eastAsia="黑体" w:cs="黑体"/>
          <w:color w:val="000000"/>
        </w:rPr>
        <w:t>1</w:t>
      </w:r>
      <w:r>
        <w:rPr>
          <w:rFonts w:hint="eastAsia" w:ascii="黑体" w:hAnsi="楷体_GB2312" w:eastAsia="黑体" w:cs="黑体"/>
          <w:color w:val="000000"/>
          <w:lang w:eastAsia="zh-CN"/>
        </w:rPr>
        <w:t>、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9</w:t>
      </w:r>
      <w:r>
        <w:rPr>
          <w:rFonts w:ascii="黑体" w:hAnsi="楷体_GB2312" w:eastAsia="黑体" w:cs="黑体"/>
          <w:color w:val="000000"/>
        </w:rPr>
        <w:t>月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26</w:t>
      </w:r>
      <w:r>
        <w:rPr>
          <w:rFonts w:ascii="黑体" w:hAnsi="楷体_GB2312" w:eastAsia="黑体" w:cs="黑体"/>
          <w:color w:val="000000"/>
        </w:rPr>
        <w:t>号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全天</w:t>
      </w:r>
      <w:r>
        <w:rPr>
          <w:rFonts w:ascii="黑体" w:hAnsi="楷体_GB2312" w:eastAsia="黑体" w:cs="黑体"/>
          <w:color w:val="000000"/>
        </w:rPr>
        <w:t>报到，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29号离会；请您</w:t>
      </w:r>
      <w:r>
        <w:rPr>
          <w:rFonts w:ascii="黑体" w:hAnsi="楷体_GB2312" w:eastAsia="黑体" w:cs="黑体"/>
          <w:color w:val="000000"/>
        </w:rPr>
        <w:t>务必在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9</w:t>
      </w:r>
      <w:r>
        <w:rPr>
          <w:rFonts w:ascii="黑体" w:hAnsi="楷体_GB2312" w:eastAsia="黑体" w:cs="黑体"/>
          <w:color w:val="000000"/>
        </w:rPr>
        <w:t>月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24</w:t>
      </w:r>
      <w:r>
        <w:rPr>
          <w:rFonts w:ascii="黑体" w:hAnsi="楷体_GB2312" w:eastAsia="黑体" w:cs="黑体"/>
          <w:color w:val="000000"/>
        </w:rPr>
        <w:t>日前将报名表传真至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南充日报社</w:t>
      </w:r>
      <w:r>
        <w:rPr>
          <w:rFonts w:hint="eastAsia" w:ascii="黑体" w:hAnsi="楷体_GB2312" w:eastAsia="黑体" w:cs="黑体"/>
          <w:color w:val="000000"/>
          <w:lang w:eastAsia="zh-CN"/>
        </w:rPr>
        <w:t>0817</w:t>
      </w:r>
      <w:r>
        <w:rPr>
          <w:rFonts w:hint="eastAsia" w:ascii="黑体" w:hAnsi="楷体_GB2312" w:eastAsia="黑体" w:cs="黑体"/>
          <w:color w:val="000000"/>
        </w:rPr>
        <w:t>-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2225000</w:t>
      </w:r>
      <w:r>
        <w:rPr>
          <w:rFonts w:ascii="黑体" w:hAnsi="楷体_GB2312" w:eastAsia="黑体" w:cs="黑体"/>
          <w:color w:val="000000"/>
        </w:rPr>
        <w:t>或发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送</w:t>
      </w:r>
      <w:r>
        <w:rPr>
          <w:rFonts w:ascii="黑体" w:hAnsi="楷体_GB2312" w:eastAsia="黑体" w:cs="黑体"/>
          <w:color w:val="000000"/>
        </w:rPr>
        <w:t>邮件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38978012</w:t>
      </w:r>
      <w:r>
        <w:rPr>
          <w:rFonts w:hint="eastAsia" w:ascii="黑体" w:hAnsi="黑体" w:eastAsia="黑体" w:cs="仿宋_GB2312"/>
        </w:rPr>
        <w:t>@qq.com</w:t>
      </w:r>
      <w:r>
        <w:rPr>
          <w:rFonts w:ascii="黑体" w:hAnsi="黑体" w:eastAsia="黑体" w:cs="黑体"/>
          <w:color w:val="000000"/>
        </w:rPr>
        <w:t>（扫</w:t>
      </w:r>
      <w:r>
        <w:rPr>
          <w:rFonts w:ascii="黑体" w:hAnsi="楷体_GB2312" w:eastAsia="黑体" w:cs="黑体"/>
          <w:color w:val="000000"/>
        </w:rPr>
        <w:t>描或图片均可）。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2、</w:t>
      </w:r>
      <w:r>
        <w:rPr>
          <w:rFonts w:hint="eastAsia" w:ascii="黑体" w:hAnsi="楷体_GB2312" w:eastAsia="黑体" w:cs="黑体"/>
          <w:color w:val="000000"/>
        </w:rPr>
        <w:t>建议到达方案：飞机：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南充高坪</w:t>
      </w:r>
      <w:r>
        <w:rPr>
          <w:rFonts w:hint="eastAsia" w:ascii="黑体" w:hAnsi="楷体_GB2312" w:eastAsia="黑体" w:cs="黑体"/>
          <w:color w:val="000000"/>
        </w:rPr>
        <w:t>机场</w:t>
      </w:r>
      <w:r>
        <w:rPr>
          <w:rFonts w:hint="eastAsia" w:ascii="黑体" w:hAnsi="楷体_GB2312" w:eastAsia="黑体" w:cs="黑体"/>
          <w:color w:val="000000"/>
          <w:lang w:eastAsia="zh-CN"/>
        </w:rPr>
        <w:t>和重庆江北机场</w:t>
      </w:r>
      <w:r>
        <w:rPr>
          <w:rFonts w:hint="eastAsia" w:ascii="黑体" w:hAnsi="楷体_GB2312" w:eastAsia="黑体" w:cs="黑体"/>
          <w:color w:val="000000"/>
        </w:rPr>
        <w:t>；</w:t>
      </w:r>
      <w:r>
        <w:rPr>
          <w:rFonts w:hint="eastAsia" w:ascii="黑体" w:hAnsi="楷体_GB2312" w:eastAsia="黑体" w:cs="黑体"/>
          <w:color w:val="000000"/>
          <w:lang w:eastAsia="zh-CN"/>
        </w:rPr>
        <w:t>高铁</w:t>
      </w:r>
      <w:r>
        <w:rPr>
          <w:rFonts w:hint="eastAsia" w:ascii="黑体" w:hAnsi="楷体_GB2312" w:eastAsia="黑体" w:cs="黑体"/>
          <w:color w:val="000000"/>
        </w:rPr>
        <w:t>：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南充北</w:t>
      </w:r>
      <w:r>
        <w:rPr>
          <w:rFonts w:hint="eastAsia" w:ascii="黑体" w:hAnsi="楷体_GB2312" w:eastAsia="黑体" w:cs="黑体"/>
          <w:color w:val="000000"/>
        </w:rPr>
        <w:t>站；会务组将安排接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送</w:t>
      </w:r>
      <w:r>
        <w:rPr>
          <w:rFonts w:hint="eastAsia" w:ascii="黑体" w:hAnsi="楷体_GB2312" w:eastAsia="黑体" w:cs="黑体"/>
          <w:color w:val="000000"/>
        </w:rPr>
        <w:t>站</w:t>
      </w:r>
      <w:r>
        <w:rPr>
          <w:rFonts w:hint="eastAsia" w:ascii="黑体" w:hAnsi="楷体_GB2312" w:eastAsia="黑体" w:cs="黑体"/>
          <w:color w:val="000000"/>
          <w:lang w:eastAsia="zh-CN"/>
        </w:rPr>
        <w:t>、</w:t>
      </w:r>
      <w:r>
        <w:rPr>
          <w:rFonts w:hint="eastAsia" w:ascii="黑体" w:hAnsi="楷体_GB2312" w:eastAsia="黑体" w:cs="黑体"/>
          <w:color w:val="000000"/>
          <w:lang w:val="en-US" w:eastAsia="zh-CN"/>
        </w:rPr>
        <w:t>接送机</w:t>
      </w:r>
      <w:r>
        <w:rPr>
          <w:rFonts w:hint="eastAsia" w:ascii="黑体" w:hAnsi="楷体_GB2312" w:eastAsia="黑体" w:cs="黑体"/>
          <w:color w:val="000000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701" w:left="1800" w:header="851" w:footer="1361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B639F"/>
    <w:rsid w:val="6DC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2020-09-15T07:51:00Z</dcterms:created>
  <dc:creator>戴靖</dc:creator>
  <cp:lastModifiedBy>戴靖</cp:lastModifiedBy>
  <dcterms:modified xsi:type="dcterms:W3CDTF">2020-09-15T07:51:41Z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